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0D36" w14:textId="77777777" w:rsidR="005B3753" w:rsidRDefault="005B3753" w:rsidP="00E86AA0">
      <w:pPr>
        <w:jc w:val="center"/>
        <w:rPr>
          <w:rFonts w:ascii="Calibri" w:hAnsi="Calibri" w:cs="Calibri"/>
          <w:b/>
          <w:bCs/>
          <w:color w:val="FF0000"/>
        </w:rPr>
      </w:pPr>
    </w:p>
    <w:p w14:paraId="436D42C7" w14:textId="77777777" w:rsidR="009A199B" w:rsidRDefault="009A199B" w:rsidP="00E86AA0">
      <w:pPr>
        <w:jc w:val="center"/>
        <w:rPr>
          <w:rFonts w:ascii="Calibri" w:hAnsi="Calibri" w:cs="Calibri"/>
          <w:b/>
          <w:bCs/>
        </w:rPr>
      </w:pPr>
    </w:p>
    <w:p w14:paraId="08AFA5C3" w14:textId="0406ECB1" w:rsidR="00E86AA0" w:rsidRDefault="00A75FB2" w:rsidP="00E86AA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ROBERTS</w:t>
      </w:r>
      <w:r w:rsidR="00E86AA0">
        <w:rPr>
          <w:rFonts w:ascii="Calibri" w:hAnsi="Calibri" w:cs="Calibri"/>
          <w:b/>
          <w:bCs/>
        </w:rPr>
        <w:t xml:space="preserve"> COUNTY PLANNING COMMISSION </w:t>
      </w:r>
      <w:r w:rsidR="005B3753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ROBERTS</w:t>
      </w:r>
      <w:r w:rsidR="005B3753">
        <w:rPr>
          <w:rFonts w:ascii="Calibri" w:hAnsi="Calibri" w:cs="Calibri"/>
          <w:b/>
          <w:bCs/>
        </w:rPr>
        <w:t xml:space="preserve"> COUNTY BOARD OF COUNTY COMMISSIONERS</w:t>
      </w:r>
    </w:p>
    <w:p w14:paraId="5576E0FC" w14:textId="77777777" w:rsidR="00E86AA0" w:rsidRDefault="00E86AA0" w:rsidP="00E86AA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NOTICE OF PUBLIC HEARING</w:t>
      </w:r>
    </w:p>
    <w:p w14:paraId="4CA217C3" w14:textId="3C0F81EB" w:rsidR="00E86AA0" w:rsidRPr="006A4C21" w:rsidRDefault="00E86AA0" w:rsidP="00E86AA0">
      <w:pPr>
        <w:contextualSpacing/>
        <w:jc w:val="center"/>
        <w:rPr>
          <w:rFonts w:cstheme="minorHAnsi"/>
          <w:b/>
          <w:bCs/>
          <w:highlight w:val="yellow"/>
          <w:u w:val="single"/>
        </w:rPr>
      </w:pPr>
      <w:r>
        <w:rPr>
          <w:rFonts w:cstheme="minorHAnsi"/>
          <w:b/>
          <w:bCs/>
        </w:rPr>
        <w:t xml:space="preserve">ORDINANCE NO. </w:t>
      </w:r>
      <w:r w:rsidR="006A4C21">
        <w:rPr>
          <w:rFonts w:cstheme="minorHAnsi"/>
          <w:b/>
          <w:bCs/>
        </w:rPr>
        <w:t>38</w:t>
      </w:r>
    </w:p>
    <w:p w14:paraId="0176631E" w14:textId="77777777" w:rsidR="00E86AA0" w:rsidRDefault="00E86AA0" w:rsidP="00E86AA0">
      <w:pPr>
        <w:contextualSpacing/>
        <w:jc w:val="center"/>
        <w:rPr>
          <w:rFonts w:cstheme="minorHAnsi"/>
        </w:rPr>
      </w:pPr>
    </w:p>
    <w:p w14:paraId="265629B3" w14:textId="77777777" w:rsidR="00A75FB2" w:rsidRPr="001A2703" w:rsidRDefault="00A75FB2" w:rsidP="00A75FB2">
      <w:pPr>
        <w:jc w:val="both"/>
        <w:rPr>
          <w:rFonts w:cstheme="minorHAnsi"/>
          <w:b/>
          <w:bCs/>
        </w:rPr>
      </w:pPr>
      <w:r w:rsidRPr="001A2703">
        <w:rPr>
          <w:rFonts w:cstheme="minorHAnsi"/>
          <w:b/>
          <w:bCs/>
        </w:rPr>
        <w:t xml:space="preserve">AN ORDINANCE TO REPEAL AND REPLACE </w:t>
      </w:r>
      <w:r>
        <w:rPr>
          <w:rFonts w:cstheme="minorHAnsi"/>
          <w:b/>
          <w:bCs/>
        </w:rPr>
        <w:t>ARTICLE 14</w:t>
      </w:r>
      <w:r w:rsidRPr="001A2703">
        <w:rPr>
          <w:rFonts w:cstheme="minorHAnsi"/>
          <w:b/>
          <w:bCs/>
        </w:rPr>
        <w:t xml:space="preserve"> FLOOD PLAIN </w:t>
      </w:r>
      <w:r>
        <w:rPr>
          <w:rFonts w:cstheme="minorHAnsi"/>
          <w:b/>
          <w:bCs/>
        </w:rPr>
        <w:t>DISTRICT</w:t>
      </w:r>
      <w:r w:rsidRPr="001A270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AND  REPEAL CERTAIN DEFINITIONS FOUND IN ARTICLE 26, AD</w:t>
      </w:r>
      <w:r w:rsidRPr="001A2703">
        <w:rPr>
          <w:rFonts w:cstheme="minorHAnsi"/>
          <w:b/>
          <w:bCs/>
        </w:rPr>
        <w:t xml:space="preserve">OPTED BY ORDINANCE </w:t>
      </w:r>
      <w:r>
        <w:rPr>
          <w:rFonts w:cstheme="minorHAnsi"/>
          <w:b/>
          <w:bCs/>
        </w:rPr>
        <w:t>22</w:t>
      </w:r>
      <w:r w:rsidRPr="001A2703">
        <w:rPr>
          <w:rFonts w:cstheme="minorHAnsi"/>
          <w:b/>
          <w:bCs/>
        </w:rPr>
        <w:t xml:space="preserve">, AS AMENDED, OF THE ZONING ORDINANCE OF </w:t>
      </w:r>
      <w:r>
        <w:rPr>
          <w:rFonts w:cstheme="minorHAnsi"/>
          <w:b/>
          <w:bCs/>
        </w:rPr>
        <w:t>ROBERTS COUNTY</w:t>
      </w:r>
      <w:r w:rsidRPr="001A2703">
        <w:rPr>
          <w:rFonts w:cstheme="minorHAnsi"/>
          <w:b/>
          <w:bCs/>
        </w:rPr>
        <w:t>.</w:t>
      </w:r>
    </w:p>
    <w:p w14:paraId="208F2EE0" w14:textId="31486AB9" w:rsidR="00E86AA0" w:rsidRDefault="00E86AA0" w:rsidP="00E86A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A75FB2">
        <w:rPr>
          <w:rFonts w:ascii="Calibri" w:hAnsi="Calibri" w:cs="Calibri"/>
        </w:rPr>
        <w:t xml:space="preserve"> Roberts </w:t>
      </w:r>
      <w:r>
        <w:rPr>
          <w:rFonts w:ascii="Calibri" w:hAnsi="Calibri" w:cs="Calibri"/>
        </w:rPr>
        <w:t xml:space="preserve">County Planning Commission </w:t>
      </w:r>
      <w:r w:rsidR="005B3753">
        <w:rPr>
          <w:rFonts w:ascii="Calibri" w:hAnsi="Calibri" w:cs="Calibri"/>
        </w:rPr>
        <w:t xml:space="preserve">and </w:t>
      </w:r>
      <w:r w:rsidR="00A75FB2">
        <w:rPr>
          <w:rFonts w:ascii="Calibri" w:hAnsi="Calibri" w:cs="Calibri"/>
        </w:rPr>
        <w:t>Roberts</w:t>
      </w:r>
      <w:r w:rsidR="005B3753">
        <w:rPr>
          <w:rFonts w:ascii="Calibri" w:hAnsi="Calibri" w:cs="Calibri"/>
        </w:rPr>
        <w:t xml:space="preserve"> County Boad of Commissioners will hold a joint public hearing</w:t>
      </w:r>
      <w:r>
        <w:rPr>
          <w:rFonts w:ascii="Calibri" w:hAnsi="Calibri" w:cs="Calibri"/>
        </w:rPr>
        <w:t xml:space="preserve"> on </w:t>
      </w:r>
      <w:r w:rsidR="00A75FB2">
        <w:rPr>
          <w:rFonts w:ascii="Calibri" w:hAnsi="Calibri" w:cs="Calibri"/>
        </w:rPr>
        <w:t>February 27,</w:t>
      </w:r>
      <w:r w:rsidR="005B3753">
        <w:rPr>
          <w:rFonts w:ascii="Calibri" w:hAnsi="Calibri" w:cs="Calibri"/>
        </w:rPr>
        <w:t xml:space="preserve"> 2024 at </w:t>
      </w:r>
      <w:r w:rsidR="00A75FB2">
        <w:rPr>
          <w:rFonts w:ascii="Calibri" w:hAnsi="Calibri" w:cs="Calibri"/>
        </w:rPr>
        <w:t>10</w:t>
      </w:r>
      <w:r w:rsidR="00EC500E">
        <w:rPr>
          <w:rFonts w:ascii="Calibri" w:hAnsi="Calibri" w:cs="Calibri"/>
        </w:rPr>
        <w:t>:30</w:t>
      </w:r>
      <w:r w:rsidR="00A75FB2">
        <w:rPr>
          <w:rFonts w:ascii="Calibri" w:hAnsi="Calibri" w:cs="Calibri"/>
        </w:rPr>
        <w:t xml:space="preserve"> </w:t>
      </w:r>
      <w:r w:rsidR="005B3753">
        <w:rPr>
          <w:rFonts w:ascii="Calibri" w:hAnsi="Calibri" w:cs="Calibri"/>
        </w:rPr>
        <w:t xml:space="preserve">a.m. </w:t>
      </w:r>
      <w:r>
        <w:rPr>
          <w:rFonts w:ascii="Calibri" w:hAnsi="Calibri" w:cs="Calibri"/>
        </w:rPr>
        <w:t xml:space="preserve">at the </w:t>
      </w:r>
      <w:r w:rsidR="00A75FB2">
        <w:rPr>
          <w:rFonts w:ascii="Calibri" w:hAnsi="Calibri" w:cs="Calibri"/>
        </w:rPr>
        <w:t xml:space="preserve">Roberts </w:t>
      </w:r>
      <w:r>
        <w:rPr>
          <w:rFonts w:ascii="Calibri" w:hAnsi="Calibri" w:cs="Calibri"/>
        </w:rPr>
        <w:t xml:space="preserve">County Courthouse located at </w:t>
      </w:r>
      <w:r w:rsidR="00A75FB2">
        <w:rPr>
          <w:rFonts w:ascii="Calibri" w:hAnsi="Calibri" w:cs="Calibri"/>
        </w:rPr>
        <w:t>411 2</w:t>
      </w:r>
      <w:r w:rsidR="00A75FB2" w:rsidRPr="00A75FB2">
        <w:rPr>
          <w:rFonts w:ascii="Calibri" w:hAnsi="Calibri" w:cs="Calibri"/>
          <w:vertAlign w:val="superscript"/>
        </w:rPr>
        <w:t>nd</w:t>
      </w:r>
      <w:r w:rsidR="00A75FB2">
        <w:rPr>
          <w:rFonts w:ascii="Calibri" w:hAnsi="Calibri" w:cs="Calibri"/>
        </w:rPr>
        <w:t xml:space="preserve"> Avenue East</w:t>
      </w:r>
      <w:r>
        <w:rPr>
          <w:rFonts w:ascii="Calibri" w:hAnsi="Calibri" w:cs="Calibri"/>
        </w:rPr>
        <w:t xml:space="preserve">, </w:t>
      </w:r>
      <w:r w:rsidR="00A75FB2">
        <w:rPr>
          <w:rFonts w:ascii="Calibri" w:hAnsi="Calibri" w:cs="Calibri"/>
        </w:rPr>
        <w:t>Sisseton</w:t>
      </w:r>
      <w:r>
        <w:rPr>
          <w:rFonts w:ascii="Calibri" w:hAnsi="Calibri" w:cs="Calibri"/>
        </w:rPr>
        <w:t>, SD. </w:t>
      </w:r>
      <w:r w:rsidR="005B375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public hearing is being held to take comments on a proposed amendment to </w:t>
      </w:r>
      <w:r w:rsidR="00A75FB2">
        <w:rPr>
          <w:rFonts w:ascii="Calibri" w:hAnsi="Calibri" w:cs="Calibri"/>
        </w:rPr>
        <w:t>Ordinance 22</w:t>
      </w:r>
      <w:r>
        <w:rPr>
          <w:rFonts w:ascii="Calibri" w:hAnsi="Calibri" w:cs="Calibri"/>
        </w:rPr>
        <w:t>, as amended.</w:t>
      </w:r>
    </w:p>
    <w:p w14:paraId="300608F0" w14:textId="09033995" w:rsidR="00E86AA0" w:rsidRDefault="00E86AA0" w:rsidP="00E86A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interested persons are encouraged to attend the public hearing in person and comment on the proposed Ordinance</w:t>
      </w:r>
      <w:r w:rsidR="00CE0538">
        <w:rPr>
          <w:rFonts w:ascii="Calibri" w:hAnsi="Calibri" w:cs="Calibri"/>
        </w:rPr>
        <w:t xml:space="preserve"> </w:t>
      </w:r>
      <w:r w:rsidR="006A4C21">
        <w:rPr>
          <w:rFonts w:ascii="Calibri" w:hAnsi="Calibri" w:cs="Calibri"/>
        </w:rPr>
        <w:t>No. 38</w:t>
      </w:r>
      <w:r>
        <w:rPr>
          <w:rFonts w:ascii="Calibri" w:hAnsi="Calibri" w:cs="Calibri"/>
        </w:rPr>
        <w:t xml:space="preserve">.  </w:t>
      </w:r>
      <w:r w:rsidR="005B3753">
        <w:t xml:space="preserve">After the public hearing, the Planning Commission will submit their recommendation, with or without amendment,  to the Board of County Commissioners.  </w:t>
      </w:r>
      <w:r w:rsidR="005B3753">
        <w:rPr>
          <w:rFonts w:ascii="Calibri" w:hAnsi="Calibri" w:cs="Calibri"/>
        </w:rPr>
        <w:t xml:space="preserve">The Board of County Commissioners will hold the first reading and schedule a second reading of Ordinance </w:t>
      </w:r>
      <w:r w:rsidR="006A4C21">
        <w:rPr>
          <w:rFonts w:ascii="Calibri" w:hAnsi="Calibri" w:cs="Calibri"/>
        </w:rPr>
        <w:t>NO 38</w:t>
      </w:r>
      <w:r w:rsidR="00CE0538">
        <w:rPr>
          <w:rFonts w:ascii="Calibri" w:hAnsi="Calibri" w:cs="Calibri"/>
        </w:rPr>
        <w:t>.</w:t>
      </w:r>
    </w:p>
    <w:p w14:paraId="7291B68D" w14:textId="59FA6CEA" w:rsidR="00E86AA0" w:rsidRDefault="00E86AA0" w:rsidP="00E86A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proposed Ordinance</w:t>
      </w:r>
      <w:r w:rsidR="00CE0538">
        <w:rPr>
          <w:rFonts w:ascii="Calibri" w:hAnsi="Calibri" w:cs="Calibri"/>
        </w:rPr>
        <w:t xml:space="preserve"> 2024-01</w:t>
      </w:r>
      <w:r>
        <w:rPr>
          <w:rFonts w:ascii="Calibri" w:hAnsi="Calibri" w:cs="Calibri"/>
        </w:rPr>
        <w:t xml:space="preserve"> will be made available for public inspection at the </w:t>
      </w:r>
      <w:r w:rsidR="00A75FB2">
        <w:rPr>
          <w:rFonts w:ascii="Calibri" w:hAnsi="Calibri" w:cs="Calibri"/>
        </w:rPr>
        <w:t>Roberts</w:t>
      </w:r>
      <w:r>
        <w:rPr>
          <w:rFonts w:ascii="Calibri" w:hAnsi="Calibri" w:cs="Calibri"/>
        </w:rPr>
        <w:t xml:space="preserve"> County Auditor’s Office located at </w:t>
      </w:r>
      <w:r w:rsidR="00A75FB2">
        <w:rPr>
          <w:rFonts w:ascii="Calibri" w:hAnsi="Calibri" w:cs="Calibri"/>
        </w:rPr>
        <w:t>411 2</w:t>
      </w:r>
      <w:r w:rsidR="00A75FB2" w:rsidRPr="00A75FB2">
        <w:rPr>
          <w:rFonts w:ascii="Calibri" w:hAnsi="Calibri" w:cs="Calibri"/>
          <w:vertAlign w:val="superscript"/>
        </w:rPr>
        <w:t>nd</w:t>
      </w:r>
      <w:r w:rsidR="00A75FB2">
        <w:rPr>
          <w:rFonts w:ascii="Calibri" w:hAnsi="Calibri" w:cs="Calibri"/>
        </w:rPr>
        <w:t xml:space="preserve"> Avenue East</w:t>
      </w:r>
      <w:r>
        <w:rPr>
          <w:rFonts w:ascii="Calibri" w:hAnsi="Calibri" w:cs="Calibri"/>
        </w:rPr>
        <w:t xml:space="preserve">, </w:t>
      </w:r>
      <w:r w:rsidR="00A75FB2">
        <w:rPr>
          <w:rFonts w:ascii="Calibri" w:hAnsi="Calibri" w:cs="Calibri"/>
        </w:rPr>
        <w:t>Sisseton</w:t>
      </w:r>
      <w:r>
        <w:rPr>
          <w:rFonts w:ascii="Calibri" w:hAnsi="Calibri" w:cs="Calibri"/>
        </w:rPr>
        <w:t>, SD pursuant to SDCL Section 11-2 and amendments thereto.</w:t>
      </w:r>
    </w:p>
    <w:p w14:paraId="5B15377B" w14:textId="325978F0" w:rsidR="00E86AA0" w:rsidRDefault="00E86AA0" w:rsidP="00E86A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Written comments may be filed by mailing them to the Auditor at </w:t>
      </w:r>
      <w:r w:rsidR="00A75FB2">
        <w:rPr>
          <w:rFonts w:ascii="Calibri" w:hAnsi="Calibri" w:cs="Calibri"/>
        </w:rPr>
        <w:t>411 2</w:t>
      </w:r>
      <w:r w:rsidR="00A75FB2" w:rsidRPr="00A75FB2">
        <w:rPr>
          <w:rFonts w:ascii="Calibri" w:hAnsi="Calibri" w:cs="Calibri"/>
          <w:vertAlign w:val="superscript"/>
        </w:rPr>
        <w:t>nd</w:t>
      </w:r>
      <w:r w:rsidR="00A75FB2">
        <w:rPr>
          <w:rFonts w:ascii="Calibri" w:hAnsi="Calibri" w:cs="Calibri"/>
        </w:rPr>
        <w:t xml:space="preserve"> Avenue East</w:t>
      </w:r>
      <w:r>
        <w:rPr>
          <w:rFonts w:ascii="Calibri" w:hAnsi="Calibri" w:cs="Calibri"/>
        </w:rPr>
        <w:t xml:space="preserve">, </w:t>
      </w:r>
      <w:r w:rsidR="00A75FB2">
        <w:rPr>
          <w:rFonts w:ascii="Calibri" w:hAnsi="Calibri" w:cs="Calibri"/>
        </w:rPr>
        <w:t>Sisseton</w:t>
      </w:r>
      <w:r>
        <w:rPr>
          <w:rFonts w:ascii="Calibri" w:hAnsi="Calibri" w:cs="Calibri"/>
        </w:rPr>
        <w:t>, SD 572</w:t>
      </w:r>
      <w:r w:rsidR="00A75FB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2 on or before noon on </w:t>
      </w:r>
      <w:r w:rsidR="00A75FB2">
        <w:rPr>
          <w:rFonts w:ascii="Calibri" w:hAnsi="Calibri" w:cs="Calibri"/>
        </w:rPr>
        <w:t>February 23</w:t>
      </w:r>
      <w:r w:rsidR="005B3753">
        <w:rPr>
          <w:rFonts w:ascii="Calibri" w:hAnsi="Calibri" w:cs="Calibri"/>
        </w:rPr>
        <w:t>, 2024</w:t>
      </w:r>
      <w:r>
        <w:rPr>
          <w:rFonts w:ascii="Calibri" w:hAnsi="Calibri" w:cs="Calibri"/>
        </w:rPr>
        <w:t>.  </w:t>
      </w:r>
    </w:p>
    <w:p w14:paraId="57FE580D" w14:textId="77777777" w:rsidR="00E86AA0" w:rsidRDefault="00E86AA0" w:rsidP="00E86AA0">
      <w:pPr>
        <w:jc w:val="both"/>
        <w:rPr>
          <w:rFonts w:ascii="Calibri" w:hAnsi="Calibri" w:cs="Calibri"/>
          <w:u w:val="single"/>
        </w:rPr>
      </w:pPr>
    </w:p>
    <w:p w14:paraId="6D534A75" w14:textId="658ED8ED" w:rsidR="005B3753" w:rsidRDefault="00A75FB2" w:rsidP="005B375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Kristi Fritz</w:t>
      </w:r>
    </w:p>
    <w:p w14:paraId="2F5C6A09" w14:textId="5A7CF289" w:rsidR="005B3753" w:rsidRDefault="00A75FB2" w:rsidP="005B375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Roberts</w:t>
      </w:r>
      <w:r w:rsidR="005B3753">
        <w:rPr>
          <w:rFonts w:ascii="Calibri" w:hAnsi="Calibri" w:cs="Calibri"/>
        </w:rPr>
        <w:t xml:space="preserve"> County Auditor</w:t>
      </w:r>
    </w:p>
    <w:p w14:paraId="51C42885" w14:textId="77777777" w:rsidR="005B3753" w:rsidRDefault="005B3753" w:rsidP="00E86AA0">
      <w:pPr>
        <w:spacing w:after="0" w:line="240" w:lineRule="auto"/>
        <w:jc w:val="both"/>
        <w:rPr>
          <w:rFonts w:ascii="Calibri" w:hAnsi="Calibri" w:cs="Calibri"/>
        </w:rPr>
      </w:pPr>
    </w:p>
    <w:p w14:paraId="2A0514C7" w14:textId="77777777" w:rsidR="00E86AA0" w:rsidRDefault="00E86AA0" w:rsidP="00E86AA0">
      <w:pPr>
        <w:spacing w:after="0" w:line="240" w:lineRule="auto"/>
        <w:jc w:val="both"/>
        <w:rPr>
          <w:rFonts w:ascii="Calibri" w:hAnsi="Calibri" w:cs="Calibri"/>
        </w:rPr>
      </w:pPr>
    </w:p>
    <w:p w14:paraId="1889D4F0" w14:textId="77777777" w:rsidR="00A4793A" w:rsidRDefault="00A4793A" w:rsidP="00E86AA0">
      <w:pPr>
        <w:spacing w:after="0" w:line="240" w:lineRule="auto"/>
        <w:jc w:val="both"/>
        <w:rPr>
          <w:rFonts w:ascii="Calibri" w:hAnsi="Calibri" w:cs="Calibri"/>
        </w:rPr>
      </w:pPr>
    </w:p>
    <w:p w14:paraId="6AB6B44B" w14:textId="41B1CDCD" w:rsidR="00A4793A" w:rsidRDefault="00A4793A" w:rsidP="00E86AA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Published once at the total approximate cost of _________________.</w:t>
      </w:r>
    </w:p>
    <w:p w14:paraId="1FFADC34" w14:textId="77777777" w:rsidR="00E86AA0" w:rsidRDefault="00E86AA0" w:rsidP="00E86AA0">
      <w:pPr>
        <w:spacing w:after="0" w:line="240" w:lineRule="auto"/>
        <w:jc w:val="both"/>
        <w:rPr>
          <w:rFonts w:ascii="Calibri" w:hAnsi="Calibri" w:cs="Calibri"/>
        </w:rPr>
      </w:pPr>
    </w:p>
    <w:p w14:paraId="18692668" w14:textId="77777777" w:rsidR="00E86AA0" w:rsidRDefault="00E86AA0" w:rsidP="00E86AA0"/>
    <w:p w14:paraId="4E290121" w14:textId="075C94BE" w:rsidR="00E86AA0" w:rsidRDefault="00E86AA0">
      <w:pPr>
        <w:spacing w:line="259" w:lineRule="auto"/>
        <w:rPr>
          <w:rFonts w:ascii="Calibri" w:hAnsi="Calibri" w:cs="Calibri"/>
          <w:b/>
          <w:bCs/>
          <w:highlight w:val="yellow"/>
        </w:rPr>
      </w:pPr>
    </w:p>
    <w:sectPr w:rsidR="00E8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0E6"/>
    <w:multiLevelType w:val="hybridMultilevel"/>
    <w:tmpl w:val="B532B406"/>
    <w:lvl w:ilvl="0" w:tplc="A1F82E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99F"/>
    <w:multiLevelType w:val="hybridMultilevel"/>
    <w:tmpl w:val="8FEE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2FCF"/>
    <w:multiLevelType w:val="hybridMultilevel"/>
    <w:tmpl w:val="A378A06A"/>
    <w:lvl w:ilvl="0" w:tplc="D6B45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4F8C"/>
    <w:multiLevelType w:val="hybridMultilevel"/>
    <w:tmpl w:val="FA2294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B2442F"/>
    <w:multiLevelType w:val="hybridMultilevel"/>
    <w:tmpl w:val="80EE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1A91"/>
    <w:multiLevelType w:val="hybridMultilevel"/>
    <w:tmpl w:val="B1AE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36D1"/>
    <w:multiLevelType w:val="hybridMultilevel"/>
    <w:tmpl w:val="DB06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63EC5"/>
    <w:multiLevelType w:val="hybridMultilevel"/>
    <w:tmpl w:val="9F3A2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92FF4"/>
    <w:multiLevelType w:val="hybridMultilevel"/>
    <w:tmpl w:val="399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4E59"/>
    <w:multiLevelType w:val="hybridMultilevel"/>
    <w:tmpl w:val="B1AE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53BD7"/>
    <w:multiLevelType w:val="hybridMultilevel"/>
    <w:tmpl w:val="DB06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41A94"/>
    <w:multiLevelType w:val="hybridMultilevel"/>
    <w:tmpl w:val="7376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07810">
    <w:abstractNumId w:val="2"/>
  </w:num>
  <w:num w:numId="2" w16cid:durableId="481165868">
    <w:abstractNumId w:val="10"/>
  </w:num>
  <w:num w:numId="3" w16cid:durableId="1168254489">
    <w:abstractNumId w:val="8"/>
  </w:num>
  <w:num w:numId="4" w16cid:durableId="1395078829">
    <w:abstractNumId w:val="1"/>
  </w:num>
  <w:num w:numId="5" w16cid:durableId="1552424267">
    <w:abstractNumId w:val="3"/>
  </w:num>
  <w:num w:numId="6" w16cid:durableId="1379476597">
    <w:abstractNumId w:val="6"/>
  </w:num>
  <w:num w:numId="7" w16cid:durableId="593126305">
    <w:abstractNumId w:val="4"/>
  </w:num>
  <w:num w:numId="8" w16cid:durableId="1608662703">
    <w:abstractNumId w:val="0"/>
  </w:num>
  <w:num w:numId="9" w16cid:durableId="924075788">
    <w:abstractNumId w:val="9"/>
  </w:num>
  <w:num w:numId="10" w16cid:durableId="726146770">
    <w:abstractNumId w:val="5"/>
  </w:num>
  <w:num w:numId="11" w16cid:durableId="746078636">
    <w:abstractNumId w:val="11"/>
  </w:num>
  <w:num w:numId="12" w16cid:durableId="484977946">
    <w:abstractNumId w:val="8"/>
  </w:num>
  <w:num w:numId="13" w16cid:durableId="795568418">
    <w:abstractNumId w:val="1"/>
  </w:num>
  <w:num w:numId="14" w16cid:durableId="889654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3223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31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2E"/>
    <w:rsid w:val="00001B3F"/>
    <w:rsid w:val="000111CB"/>
    <w:rsid w:val="000623C8"/>
    <w:rsid w:val="00066F24"/>
    <w:rsid w:val="000F0173"/>
    <w:rsid w:val="00122F2B"/>
    <w:rsid w:val="001255DD"/>
    <w:rsid w:val="00130C4E"/>
    <w:rsid w:val="0013378D"/>
    <w:rsid w:val="001B2037"/>
    <w:rsid w:val="002229D2"/>
    <w:rsid w:val="002A7C61"/>
    <w:rsid w:val="003231D9"/>
    <w:rsid w:val="003525B3"/>
    <w:rsid w:val="00380875"/>
    <w:rsid w:val="003C061B"/>
    <w:rsid w:val="003D500F"/>
    <w:rsid w:val="00412C0E"/>
    <w:rsid w:val="004E577B"/>
    <w:rsid w:val="0057542E"/>
    <w:rsid w:val="005B3753"/>
    <w:rsid w:val="006225A3"/>
    <w:rsid w:val="006248A9"/>
    <w:rsid w:val="006A4C21"/>
    <w:rsid w:val="00752617"/>
    <w:rsid w:val="00777A3A"/>
    <w:rsid w:val="007D599A"/>
    <w:rsid w:val="0080088C"/>
    <w:rsid w:val="008762E2"/>
    <w:rsid w:val="00900C09"/>
    <w:rsid w:val="00913D38"/>
    <w:rsid w:val="00987BD7"/>
    <w:rsid w:val="009A199B"/>
    <w:rsid w:val="009D060A"/>
    <w:rsid w:val="00A4793A"/>
    <w:rsid w:val="00A56295"/>
    <w:rsid w:val="00A75FB2"/>
    <w:rsid w:val="00A914CA"/>
    <w:rsid w:val="00B744B1"/>
    <w:rsid w:val="00C056AD"/>
    <w:rsid w:val="00C3590A"/>
    <w:rsid w:val="00CE0538"/>
    <w:rsid w:val="00D13BF6"/>
    <w:rsid w:val="00D976C1"/>
    <w:rsid w:val="00DA4209"/>
    <w:rsid w:val="00DB547D"/>
    <w:rsid w:val="00E00DA6"/>
    <w:rsid w:val="00E85A77"/>
    <w:rsid w:val="00E86AA0"/>
    <w:rsid w:val="00EC500E"/>
    <w:rsid w:val="00F26DCE"/>
    <w:rsid w:val="00F45179"/>
    <w:rsid w:val="00F71278"/>
    <w:rsid w:val="00F73400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362F"/>
  <w15:chartTrackingRefBased/>
  <w15:docId w15:val="{F057CFD9-6E5F-4668-B42D-966B6CCB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75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7542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45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DC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D976C1"/>
    <w:pPr>
      <w:widowControl w:val="0"/>
      <w:tabs>
        <w:tab w:val="left" w:pos="720"/>
        <w:tab w:val="left" w:pos="1440"/>
        <w:tab w:val="left" w:pos="21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76C1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Kays</dc:creator>
  <cp:keywords/>
  <dc:description/>
  <cp:lastModifiedBy>CountyEVRS</cp:lastModifiedBy>
  <cp:revision>2</cp:revision>
  <cp:lastPrinted>2024-01-30T17:56:00Z</cp:lastPrinted>
  <dcterms:created xsi:type="dcterms:W3CDTF">2024-02-16T20:35:00Z</dcterms:created>
  <dcterms:modified xsi:type="dcterms:W3CDTF">2024-02-16T20:35:00Z</dcterms:modified>
</cp:coreProperties>
</file>